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温州快鹿集团公司2020年面向社会公开招聘一般岗位员工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入围面试人员名单</w:t>
      </w:r>
    </w:p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8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69"/>
        <w:gridCol w:w="1955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笔试排名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岗位1：电工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  景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潘旭豪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周灵菲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蔡盛凡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岗位2：机修工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蔡洪涛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唐汪龙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陈盛笔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汪云宇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周胜淼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楼雨泽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岗位3：化验员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左添添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胡  泼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叶小慧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20265"/>
    <w:rsid w:val="038B1AED"/>
    <w:rsid w:val="04E47DF6"/>
    <w:rsid w:val="08A462AF"/>
    <w:rsid w:val="1D6E481A"/>
    <w:rsid w:val="23F51438"/>
    <w:rsid w:val="3DAF0CAF"/>
    <w:rsid w:val="4CB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2020-09-14T08:46:00Z</dcterms:created>
  <dc:creator>人力资源-戴先安</dc:creator>
  <cp:lastModifiedBy>金开利</cp:lastModifiedBy>
  <dcterms:modified xsi:type="dcterms:W3CDTF">2020-09-15T00:35:47Z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